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7A" w:rsidRPr="00FA227A" w:rsidRDefault="00FA227A" w:rsidP="00FA227A">
      <w:pPr>
        <w:pStyle w:val="bungstitel"/>
        <w:rPr>
          <w:szCs w:val="56"/>
        </w:rPr>
      </w:pPr>
      <w:r w:rsidRPr="00FA227A">
        <w:rPr>
          <w:szCs w:val="56"/>
        </w:rPr>
        <w:t>Telekommunikation - Übung 3.102</w:t>
      </w:r>
    </w:p>
    <w:p w:rsidR="00FA227A" w:rsidRPr="00FA227A" w:rsidRDefault="00FA227A" w:rsidP="00FA227A">
      <w:pPr>
        <w:pStyle w:val="aufgtext"/>
        <w:rPr>
          <w:szCs w:val="56"/>
        </w:rPr>
      </w:pPr>
      <w:r w:rsidRPr="00FA227A">
        <w:rPr>
          <w:szCs w:val="56"/>
        </w:rPr>
        <w:t>Bei einer Satelliten-TV-Anlage seien der Mischer an der Par</w:t>
      </w:r>
      <w:r w:rsidRPr="00FA227A">
        <w:rPr>
          <w:szCs w:val="56"/>
        </w:rPr>
        <w:t>a</w:t>
      </w:r>
      <w:r w:rsidRPr="00FA227A">
        <w:rPr>
          <w:szCs w:val="56"/>
        </w:rPr>
        <w:t xml:space="preserve">bolantenne und der Satelliten-TV-Konverter über ein 30 m langes 75 </w:t>
      </w:r>
      <w:r w:rsidRPr="00FA227A">
        <w:rPr>
          <w:rFonts w:ascii="Symbol" w:hAnsi="Symbol"/>
          <w:szCs w:val="56"/>
        </w:rPr>
        <w:t></w:t>
      </w:r>
      <w:r w:rsidRPr="00FA227A">
        <w:rPr>
          <w:szCs w:val="56"/>
        </w:rPr>
        <w:t xml:space="preserve"> Koaxkabel mit folgenden Eigenschaften verbu</w:t>
      </w:r>
      <w:r w:rsidRPr="00FA227A">
        <w:rPr>
          <w:szCs w:val="56"/>
        </w:rPr>
        <w:t>n</w:t>
      </w:r>
      <w:r w:rsidRPr="00FA227A">
        <w:rPr>
          <w:szCs w:val="56"/>
        </w:rPr>
        <w:t>den: Leiter aus Kupfer mit optimalem Verhältnis der Durc</w:t>
      </w:r>
      <w:r w:rsidRPr="00FA227A">
        <w:rPr>
          <w:szCs w:val="56"/>
        </w:rPr>
        <w:t>h</w:t>
      </w:r>
      <w:r w:rsidRPr="00FA227A">
        <w:rPr>
          <w:szCs w:val="56"/>
        </w:rPr>
        <w:t>messer d</w:t>
      </w:r>
      <w:r w:rsidRPr="00FA227A">
        <w:rPr>
          <w:szCs w:val="56"/>
          <w:vertAlign w:val="subscript"/>
        </w:rPr>
        <w:t>e</w:t>
      </w:r>
      <w:r w:rsidRPr="00FA227A">
        <w:rPr>
          <w:szCs w:val="56"/>
        </w:rPr>
        <w:t xml:space="preserve"> / d</w:t>
      </w:r>
      <w:r w:rsidRPr="00FA227A">
        <w:rPr>
          <w:szCs w:val="56"/>
          <w:vertAlign w:val="subscript"/>
        </w:rPr>
        <w:t xml:space="preserve">i </w:t>
      </w:r>
      <w:r w:rsidRPr="00FA227A">
        <w:rPr>
          <w:szCs w:val="56"/>
        </w:rPr>
        <w:t>, Innendurchmesser des äusseren Leiters d</w:t>
      </w:r>
      <w:r w:rsidRPr="00FA227A">
        <w:rPr>
          <w:szCs w:val="56"/>
          <w:vertAlign w:val="subscript"/>
        </w:rPr>
        <w:t>e</w:t>
      </w:r>
      <w:r w:rsidRPr="00FA227A">
        <w:rPr>
          <w:szCs w:val="56"/>
        </w:rPr>
        <w:t xml:space="preserve"> = 9.5 mm, resultierende Dielektrizitätskonstante </w:t>
      </w:r>
      <w:r w:rsidRPr="00FA227A">
        <w:rPr>
          <w:rFonts w:ascii="Symbol" w:hAnsi="Symbol"/>
          <w:szCs w:val="56"/>
        </w:rPr>
        <w:t></w:t>
      </w:r>
      <w:r w:rsidRPr="00FA227A">
        <w:rPr>
          <w:szCs w:val="56"/>
          <w:vertAlign w:val="subscript"/>
        </w:rPr>
        <w:t>avg</w:t>
      </w:r>
      <w:r w:rsidRPr="00FA227A">
        <w:rPr>
          <w:szCs w:val="56"/>
        </w:rPr>
        <w:t xml:space="preserve"> = 1.1, Ei</w:t>
      </w:r>
      <w:r w:rsidRPr="00FA227A">
        <w:rPr>
          <w:szCs w:val="56"/>
        </w:rPr>
        <w:t>n</w:t>
      </w:r>
      <w:r w:rsidRPr="00FA227A">
        <w:rPr>
          <w:szCs w:val="56"/>
        </w:rPr>
        <w:t>fluss des Verlustwiderstands G' vernachlässigbar. Wie gross ist die Dämpfung A des Kabels in dB am oberen und am unt</w:t>
      </w:r>
      <w:r w:rsidRPr="00FA227A">
        <w:rPr>
          <w:szCs w:val="56"/>
        </w:rPr>
        <w:t>e</w:t>
      </w:r>
      <w:r w:rsidRPr="00FA227A">
        <w:rPr>
          <w:szCs w:val="56"/>
        </w:rPr>
        <w:t>ren Ende des zu übertragenden Freq</w:t>
      </w:r>
      <w:bookmarkStart w:id="0" w:name="_GoBack"/>
      <w:bookmarkEnd w:id="0"/>
      <w:r w:rsidRPr="00FA227A">
        <w:rPr>
          <w:szCs w:val="56"/>
        </w:rPr>
        <w:t>uenzbandes, d. h. bei 900 MHz und bei 1.8 GHz? (</w:t>
      </w:r>
      <w:r w:rsidRPr="00FA227A">
        <w:rPr>
          <w:rFonts w:ascii="Symbol" w:hAnsi="Symbol"/>
          <w:szCs w:val="56"/>
        </w:rPr>
        <w:t></w:t>
      </w:r>
      <w:r w:rsidRPr="00FA227A">
        <w:rPr>
          <w:szCs w:val="56"/>
          <w:vertAlign w:val="subscript"/>
        </w:rPr>
        <w:t>0</w:t>
      </w:r>
      <w:r w:rsidRPr="00FA227A">
        <w:rPr>
          <w:szCs w:val="56"/>
        </w:rPr>
        <w:t xml:space="preserve"> = 8.86 10</w:t>
      </w:r>
      <w:r w:rsidRPr="00FA227A">
        <w:rPr>
          <w:szCs w:val="56"/>
          <w:vertAlign w:val="superscript"/>
        </w:rPr>
        <w:t xml:space="preserve">-12 </w:t>
      </w:r>
      <w:r w:rsidRPr="00FA227A">
        <w:rPr>
          <w:szCs w:val="56"/>
        </w:rPr>
        <w:t>C/Vm)</w:t>
      </w:r>
    </w:p>
    <w:p w:rsidR="00FA227A" w:rsidRPr="00FA227A" w:rsidRDefault="00FA227A" w:rsidP="00FA227A"/>
    <w:sectPr w:rsidR="00FA227A" w:rsidRPr="00FA227A">
      <w:headerReference w:type="default" r:id="rId7"/>
      <w:footerReference w:type="default" r:id="rId8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94" w:rsidRDefault="00443294">
      <w:r>
        <w:separator/>
      </w:r>
    </w:p>
  </w:endnote>
  <w:endnote w:type="continuationSeparator" w:id="0">
    <w:p w:rsidR="00443294" w:rsidRDefault="0044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227A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443294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4pt;height:55.8pt" o:ole="" fillcolor="window">
          <v:imagedata r:id="rId1" o:title=""/>
        </v:shape>
        <o:OLEObject Type="Embed" ProgID="Designer.Drawing.7" ShapeID="_x0000_i1025" DrawAspect="Content" ObjectID="_1457436180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94" w:rsidRDefault="00443294">
      <w:r>
        <w:separator/>
      </w:r>
    </w:p>
  </w:footnote>
  <w:footnote w:type="continuationSeparator" w:id="0">
    <w:p w:rsidR="00443294" w:rsidRDefault="0044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329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FA227A">
      <w:rPr>
        <w:rFonts w:ascii="Arial" w:hAnsi="Arial"/>
        <w:noProof/>
        <w:sz w:val="16"/>
      </w:rPr>
      <w:t>Document1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7A"/>
    <w:rsid w:val="00443294"/>
    <w:rsid w:val="00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rsid w:val="00FA227A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rsid w:val="00FA227A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laurenz.altwegg</cp:lastModifiedBy>
  <cp:revision>1</cp:revision>
  <cp:lastPrinted>1999-06-25T08:19:00Z</cp:lastPrinted>
  <dcterms:created xsi:type="dcterms:W3CDTF">2014-03-27T13:35:00Z</dcterms:created>
  <dcterms:modified xsi:type="dcterms:W3CDTF">2014-03-27T13:37:00Z</dcterms:modified>
</cp:coreProperties>
</file>